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EEDE" w14:textId="7A18807C" w:rsidR="0062764C" w:rsidRPr="00483D12" w:rsidRDefault="007E0842" w:rsidP="0062764C">
      <w:pPr>
        <w:spacing w:after="0"/>
        <w:jc w:val="center"/>
        <w:rPr>
          <w:b/>
          <w:i/>
          <w:iCs/>
          <w:color w:val="0070C0"/>
          <w:sz w:val="36"/>
          <w:szCs w:val="36"/>
        </w:rPr>
      </w:pPr>
      <w:r w:rsidRPr="00483D12">
        <w:rPr>
          <w:b/>
          <w:i/>
          <w:iCs/>
          <w:color w:val="0070C0"/>
          <w:sz w:val="36"/>
          <w:szCs w:val="36"/>
        </w:rPr>
        <w:t xml:space="preserve">END OF 2025: WE </w:t>
      </w:r>
      <w:r w:rsidR="00751EC1" w:rsidRPr="00483D12">
        <w:rPr>
          <w:b/>
          <w:i/>
          <w:iCs/>
          <w:color w:val="0070C0"/>
          <w:sz w:val="36"/>
          <w:szCs w:val="36"/>
        </w:rPr>
        <w:t xml:space="preserve">STAND AND </w:t>
      </w:r>
      <w:r w:rsidRPr="00483D12">
        <w:rPr>
          <w:b/>
          <w:i/>
          <w:iCs/>
          <w:color w:val="0070C0"/>
          <w:sz w:val="36"/>
          <w:szCs w:val="36"/>
        </w:rPr>
        <w:t>CRY HOLY, HOLY, HOLY</w:t>
      </w:r>
    </w:p>
    <w:p w14:paraId="22557C5D" w14:textId="77777777" w:rsidR="0062764C" w:rsidRPr="00483D12" w:rsidRDefault="0062764C" w:rsidP="0062764C">
      <w:pPr>
        <w:spacing w:after="0"/>
        <w:jc w:val="center"/>
        <w:rPr>
          <w:color w:val="0070C0"/>
        </w:rPr>
      </w:pPr>
      <w:r w:rsidRPr="00483D12">
        <w:rPr>
          <w:b/>
          <w:color w:val="0070C0"/>
        </w:rPr>
        <w:t>By Pastor Claudia</w:t>
      </w:r>
    </w:p>
    <w:p w14:paraId="4490BABA" w14:textId="23624E6B" w:rsidR="0062764C" w:rsidRDefault="0062764C" w:rsidP="0062764C">
      <w:r>
        <w:t xml:space="preserve">                                                           </w:t>
      </w:r>
      <w:r w:rsidR="00751EC1">
        <w:t xml:space="preserve">            </w:t>
      </w:r>
      <w:r>
        <w:t xml:space="preserve">    </w:t>
      </w:r>
      <w:r>
        <w:rPr>
          <w:noProof/>
        </w:rPr>
        <w:drawing>
          <wp:inline distT="0" distB="0" distL="0" distR="0" wp14:anchorId="7F583B39" wp14:editId="5238F069">
            <wp:extent cx="1046150" cy="737419"/>
            <wp:effectExtent l="0" t="0" r="1905" b="5715"/>
            <wp:docPr id="1048519521" name="Picture 1" descr="A logo with blue and green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19521" name="Picture 1" descr="A logo with blue and green colors"/>
                    <pic:cNvPicPr/>
                  </pic:nvPicPr>
                  <pic:blipFill>
                    <a:blip r:embed="rId7"/>
                    <a:stretch>
                      <a:fillRect/>
                    </a:stretch>
                  </pic:blipFill>
                  <pic:spPr>
                    <a:xfrm>
                      <a:off x="0" y="0"/>
                      <a:ext cx="1060307" cy="747398"/>
                    </a:xfrm>
                    <a:prstGeom prst="rect">
                      <a:avLst/>
                    </a:prstGeom>
                  </pic:spPr>
                </pic:pic>
              </a:graphicData>
            </a:graphic>
          </wp:inline>
        </w:drawing>
      </w:r>
    </w:p>
    <w:p w14:paraId="4AD23CFB" w14:textId="248BD074" w:rsidR="00751EC1" w:rsidRPr="00483D12" w:rsidRDefault="00751EC1" w:rsidP="00EE56A9">
      <w:pPr>
        <w:spacing w:before="100" w:beforeAutospacing="1" w:after="100" w:afterAutospacing="1" w:line="240" w:lineRule="auto"/>
        <w:outlineLvl w:val="2"/>
        <w:rPr>
          <w:rFonts w:eastAsia="Times New Roman" w:cs="Times New Roman"/>
          <w:b/>
          <w:bCs/>
          <w:kern w:val="0"/>
          <w:sz w:val="27"/>
          <w:szCs w:val="27"/>
          <w14:ligatures w14:val="none"/>
        </w:rPr>
      </w:pPr>
      <w:r w:rsidRPr="00483D12">
        <w:rPr>
          <w:rFonts w:eastAsia="Times New Roman" w:cs="Times New Roman"/>
          <w:b/>
          <w:bCs/>
          <w:color w:val="4C94D8" w:themeColor="text2" w:themeTint="80"/>
          <w:kern w:val="0"/>
          <w:sz w:val="27"/>
          <w:szCs w:val="27"/>
          <w14:ligatures w14:val="none"/>
        </w:rPr>
        <w:t xml:space="preserve">Song to Worship </w:t>
      </w:r>
      <w:proofErr w:type="gramStart"/>
      <w:r w:rsidRPr="00483D12">
        <w:rPr>
          <w:rFonts w:eastAsia="Times New Roman" w:cs="Times New Roman"/>
          <w:b/>
          <w:bCs/>
          <w:color w:val="4C94D8" w:themeColor="text2" w:themeTint="80"/>
          <w:kern w:val="0"/>
          <w:sz w:val="27"/>
          <w:szCs w:val="27"/>
          <w14:ligatures w14:val="none"/>
        </w:rPr>
        <w:t>With</w:t>
      </w:r>
      <w:proofErr w:type="gramEnd"/>
      <w:r w:rsidRPr="00483D12">
        <w:rPr>
          <w:rFonts w:eastAsia="Times New Roman" w:cs="Times New Roman"/>
          <w:b/>
          <w:bCs/>
          <w:color w:val="4C94D8" w:themeColor="text2" w:themeTint="80"/>
          <w:kern w:val="0"/>
          <w:sz w:val="27"/>
          <w:szCs w:val="27"/>
          <w14:ligatures w14:val="none"/>
        </w:rPr>
        <w:t xml:space="preserve"> </w:t>
      </w:r>
      <w:proofErr w:type="gramStart"/>
      <w:r w:rsidRPr="00483D12">
        <w:rPr>
          <w:rFonts w:eastAsia="Times New Roman" w:cs="Times New Roman"/>
          <w:b/>
          <w:bCs/>
          <w:color w:val="4C94D8" w:themeColor="text2" w:themeTint="80"/>
          <w:kern w:val="0"/>
          <w:sz w:val="27"/>
          <w:szCs w:val="27"/>
          <w14:ligatures w14:val="none"/>
        </w:rPr>
        <w:t>As</w:t>
      </w:r>
      <w:proofErr w:type="gramEnd"/>
      <w:r w:rsidRPr="00483D12">
        <w:rPr>
          <w:rFonts w:eastAsia="Times New Roman" w:cs="Times New Roman"/>
          <w:b/>
          <w:bCs/>
          <w:color w:val="4C94D8" w:themeColor="text2" w:themeTint="80"/>
          <w:kern w:val="0"/>
          <w:sz w:val="27"/>
          <w:szCs w:val="27"/>
          <w14:ligatures w14:val="none"/>
        </w:rPr>
        <w:t xml:space="preserve"> You Read These Notes: </w:t>
      </w:r>
      <w:proofErr w:type="spellStart"/>
      <w:r w:rsidRPr="00483D12">
        <w:rPr>
          <w:rFonts w:eastAsia="Times New Roman" w:cs="Times New Roman"/>
          <w:b/>
          <w:bCs/>
          <w:color w:val="4C94D8" w:themeColor="text2" w:themeTint="80"/>
          <w:kern w:val="0"/>
          <w:sz w:val="27"/>
          <w:szCs w:val="27"/>
          <w14:ligatures w14:val="none"/>
        </w:rPr>
        <w:t>Dunsin</w:t>
      </w:r>
      <w:proofErr w:type="spellEnd"/>
      <w:r w:rsidRPr="00483D12">
        <w:rPr>
          <w:rFonts w:eastAsia="Times New Roman" w:cs="Times New Roman"/>
          <w:b/>
          <w:bCs/>
          <w:color w:val="4C94D8" w:themeColor="text2" w:themeTint="80"/>
          <w:kern w:val="0"/>
          <w:sz w:val="27"/>
          <w:szCs w:val="27"/>
          <w14:ligatures w14:val="none"/>
        </w:rPr>
        <w:t xml:space="preserve"> </w:t>
      </w:r>
      <w:proofErr w:type="spellStart"/>
      <w:r w:rsidRPr="00483D12">
        <w:rPr>
          <w:rFonts w:eastAsia="Times New Roman" w:cs="Times New Roman"/>
          <w:b/>
          <w:bCs/>
          <w:color w:val="4C94D8" w:themeColor="text2" w:themeTint="80"/>
          <w:kern w:val="0"/>
          <w:sz w:val="27"/>
          <w:szCs w:val="27"/>
          <w14:ligatures w14:val="none"/>
        </w:rPr>
        <w:t>Oyekin</w:t>
      </w:r>
      <w:proofErr w:type="spellEnd"/>
      <w:r w:rsidRPr="00483D12">
        <w:rPr>
          <w:rFonts w:eastAsia="Times New Roman" w:cs="Times New Roman"/>
          <w:b/>
          <w:bCs/>
          <w:color w:val="4C94D8" w:themeColor="text2" w:themeTint="80"/>
          <w:kern w:val="0"/>
          <w:sz w:val="27"/>
          <w:szCs w:val="27"/>
          <w14:ligatures w14:val="none"/>
        </w:rPr>
        <w:t xml:space="preserve"> “The Glory Song” </w:t>
      </w:r>
      <w:r w:rsidR="0050727B" w:rsidRPr="00483D12">
        <w:rPr>
          <w:rFonts w:eastAsia="Times New Roman" w:cs="Times New Roman"/>
          <w:b/>
          <w:bCs/>
          <w:kern w:val="0"/>
          <w:sz w:val="27"/>
          <w:szCs w:val="27"/>
          <w14:ligatures w14:val="none"/>
        </w:rPr>
        <w:t>https://www.youtube.com/watch?v=fcO3FjVnFk4&amp;list=RDfcO3FjVnFk4&amp;start_radio=1</w:t>
      </w:r>
    </w:p>
    <w:p w14:paraId="46ACD770" w14:textId="0D673112" w:rsidR="00751EC1" w:rsidRPr="00483D12" w:rsidRDefault="00751EC1" w:rsidP="00EE56A9">
      <w:pPr>
        <w:spacing w:before="100" w:beforeAutospacing="1" w:after="100" w:afterAutospacing="1" w:line="240" w:lineRule="auto"/>
        <w:outlineLvl w:val="2"/>
        <w:rPr>
          <w:rFonts w:eastAsia="Times New Roman" w:cs="Times New Roman"/>
          <w:b/>
          <w:bCs/>
          <w:color w:val="4C94D8" w:themeColor="text2" w:themeTint="80"/>
          <w:kern w:val="0"/>
          <w:sz w:val="27"/>
          <w:szCs w:val="27"/>
          <w14:ligatures w14:val="none"/>
        </w:rPr>
      </w:pPr>
      <w:r w:rsidRPr="00483D12">
        <w:rPr>
          <w:rFonts w:eastAsia="Times New Roman" w:cs="Times New Roman"/>
          <w:b/>
          <w:bCs/>
          <w:color w:val="4C94D8" w:themeColor="text2" w:themeTint="80"/>
          <w:kern w:val="0"/>
          <w:sz w:val="27"/>
          <w:szCs w:val="27"/>
          <w14:ligatures w14:val="none"/>
        </w:rPr>
        <w:t>Scripture References:</w:t>
      </w:r>
    </w:p>
    <w:p w14:paraId="02DA06DE" w14:textId="175C3012" w:rsidR="00EE56A9" w:rsidRPr="00EE56A9" w:rsidRDefault="00EE56A9" w:rsidP="00EE56A9">
      <w:pPr>
        <w:spacing w:before="100" w:beforeAutospacing="1" w:after="100" w:afterAutospacing="1" w:line="240" w:lineRule="auto"/>
        <w:outlineLvl w:val="2"/>
        <w:rPr>
          <w:rFonts w:eastAsia="Times New Roman" w:cs="Times New Roman"/>
          <w:b/>
          <w:bCs/>
          <w:kern w:val="0"/>
          <w:sz w:val="26"/>
          <w:szCs w:val="26"/>
          <w14:ligatures w14:val="none"/>
        </w:rPr>
      </w:pPr>
      <w:r w:rsidRPr="00EE56A9">
        <w:rPr>
          <w:rFonts w:eastAsia="Times New Roman" w:cs="Times New Roman"/>
          <w:b/>
          <w:bCs/>
          <w:kern w:val="0"/>
          <w:sz w:val="26"/>
          <w:szCs w:val="26"/>
          <w14:ligatures w14:val="none"/>
        </w:rPr>
        <w:t>Revelation 7:9–10 (ESV)</w:t>
      </w:r>
    </w:p>
    <w:p w14:paraId="01461D49" w14:textId="77777777" w:rsidR="00EE56A9" w:rsidRPr="00EE56A9" w:rsidRDefault="00EE56A9" w:rsidP="00EE56A9">
      <w:pPr>
        <w:spacing w:before="100" w:beforeAutospacing="1" w:after="100" w:afterAutospacing="1" w:line="240" w:lineRule="auto"/>
        <w:rPr>
          <w:rFonts w:eastAsia="Times New Roman" w:cs="Times New Roman"/>
          <w:kern w:val="0"/>
          <w:sz w:val="26"/>
          <w:szCs w:val="26"/>
          <w14:ligatures w14:val="none"/>
        </w:rPr>
      </w:pPr>
      <w:r w:rsidRPr="00EE56A9">
        <w:rPr>
          <w:rFonts w:eastAsia="Times New Roman" w:cs="Times New Roman"/>
          <w:kern w:val="0"/>
          <w:sz w:val="26"/>
          <w:szCs w:val="26"/>
          <w14:ligatures w14:val="none"/>
        </w:rPr>
        <w:t xml:space="preserve">After this I looked, and behold, a great multitude that no one could number, from every nation, from all tribes and peoples and languages, </w:t>
      </w:r>
      <w:r w:rsidRPr="00EE56A9">
        <w:rPr>
          <w:rFonts w:eastAsia="Times New Roman" w:cs="Times New Roman"/>
          <w:b/>
          <w:bCs/>
          <w:color w:val="4C94D8" w:themeColor="text2" w:themeTint="80"/>
          <w:kern w:val="0"/>
          <w:sz w:val="26"/>
          <w:szCs w:val="26"/>
          <w14:ligatures w14:val="none"/>
        </w:rPr>
        <w:t>standing before the throne</w:t>
      </w:r>
      <w:r w:rsidRPr="00EE56A9">
        <w:rPr>
          <w:rFonts w:eastAsia="Times New Roman" w:cs="Times New Roman"/>
          <w:color w:val="4C94D8" w:themeColor="text2" w:themeTint="80"/>
          <w:kern w:val="0"/>
          <w:sz w:val="26"/>
          <w:szCs w:val="26"/>
          <w14:ligatures w14:val="none"/>
        </w:rPr>
        <w:t xml:space="preserve"> </w:t>
      </w:r>
      <w:r w:rsidRPr="00EE56A9">
        <w:rPr>
          <w:rFonts w:eastAsia="Times New Roman" w:cs="Times New Roman"/>
          <w:kern w:val="0"/>
          <w:sz w:val="26"/>
          <w:szCs w:val="26"/>
          <w14:ligatures w14:val="none"/>
        </w:rPr>
        <w:t>and before the Lamb, clothed in white robes, with palm branches in their hands,</w:t>
      </w:r>
      <w:r w:rsidRPr="00EE56A9">
        <w:rPr>
          <w:rFonts w:eastAsia="Times New Roman" w:cs="Times New Roman"/>
          <w:kern w:val="0"/>
          <w:sz w:val="26"/>
          <w:szCs w:val="26"/>
          <w14:ligatures w14:val="none"/>
        </w:rPr>
        <w:br/>
        <w:t>and crying out with a loud voice,</w:t>
      </w:r>
      <w:r w:rsidRPr="00EE56A9">
        <w:rPr>
          <w:rFonts w:eastAsia="Times New Roman" w:cs="Times New Roman"/>
          <w:kern w:val="0"/>
          <w:sz w:val="26"/>
          <w:szCs w:val="26"/>
          <w14:ligatures w14:val="none"/>
        </w:rPr>
        <w:br/>
      </w:r>
      <w:r w:rsidRPr="00EE56A9">
        <w:rPr>
          <w:rFonts w:eastAsia="Times New Roman" w:cs="Times New Roman"/>
          <w:b/>
          <w:bCs/>
          <w:kern w:val="0"/>
          <w:sz w:val="26"/>
          <w:szCs w:val="26"/>
          <w14:ligatures w14:val="none"/>
        </w:rPr>
        <w:t>“Salvation belongs to our God who sits on the throne, and to the Lamb!”</w:t>
      </w:r>
    </w:p>
    <w:p w14:paraId="79DE3A8E" w14:textId="77777777" w:rsidR="00EE56A9" w:rsidRPr="00EE56A9" w:rsidRDefault="00EE56A9" w:rsidP="00EE56A9">
      <w:pPr>
        <w:spacing w:after="0" w:line="240" w:lineRule="auto"/>
        <w:rPr>
          <w:rFonts w:eastAsia="Times New Roman" w:cs="Times New Roman"/>
          <w:kern w:val="0"/>
          <w:sz w:val="26"/>
          <w:szCs w:val="26"/>
          <w14:ligatures w14:val="none"/>
        </w:rPr>
      </w:pPr>
      <w:r w:rsidRPr="00EE56A9">
        <w:rPr>
          <w:rFonts w:eastAsia="Times New Roman" w:cs="Times New Roman"/>
          <w:kern w:val="0"/>
          <w:sz w:val="26"/>
          <w:szCs w:val="26"/>
          <w14:ligatures w14:val="none"/>
        </w:rPr>
        <w:pict w14:anchorId="5566C76D">
          <v:rect id="_x0000_i1025" style="width:0;height:1.5pt" o:hralign="center" o:hrstd="t" o:hr="t" fillcolor="#a0a0a0" stroked="f"/>
        </w:pict>
      </w:r>
    </w:p>
    <w:p w14:paraId="5D7963E5" w14:textId="77777777" w:rsidR="00EE56A9" w:rsidRPr="00EE56A9" w:rsidRDefault="00EE56A9" w:rsidP="00EE56A9">
      <w:pPr>
        <w:spacing w:before="100" w:beforeAutospacing="1" w:after="100" w:afterAutospacing="1" w:line="240" w:lineRule="auto"/>
        <w:outlineLvl w:val="2"/>
        <w:rPr>
          <w:rFonts w:eastAsia="Times New Roman" w:cs="Times New Roman"/>
          <w:b/>
          <w:bCs/>
          <w:kern w:val="0"/>
          <w:sz w:val="26"/>
          <w:szCs w:val="26"/>
          <w14:ligatures w14:val="none"/>
        </w:rPr>
      </w:pPr>
      <w:r w:rsidRPr="00EE56A9">
        <w:rPr>
          <w:rFonts w:eastAsia="Times New Roman" w:cs="Times New Roman"/>
          <w:b/>
          <w:bCs/>
          <w:kern w:val="0"/>
          <w:sz w:val="26"/>
          <w:szCs w:val="26"/>
          <w14:ligatures w14:val="none"/>
        </w:rPr>
        <w:t>Revelation 7:11 (ESV)</w:t>
      </w:r>
    </w:p>
    <w:p w14:paraId="14FA4134" w14:textId="77777777" w:rsidR="00EE56A9" w:rsidRPr="00EE56A9" w:rsidRDefault="00EE56A9" w:rsidP="00EE56A9">
      <w:pPr>
        <w:spacing w:before="100" w:beforeAutospacing="1" w:after="100" w:afterAutospacing="1" w:line="240" w:lineRule="auto"/>
        <w:rPr>
          <w:rFonts w:eastAsia="Times New Roman" w:cs="Times New Roman"/>
          <w:kern w:val="0"/>
          <w:sz w:val="26"/>
          <w:szCs w:val="26"/>
          <w14:ligatures w14:val="none"/>
        </w:rPr>
      </w:pPr>
      <w:r w:rsidRPr="00EE56A9">
        <w:rPr>
          <w:rFonts w:eastAsia="Times New Roman" w:cs="Times New Roman"/>
          <w:kern w:val="0"/>
          <w:sz w:val="26"/>
          <w:szCs w:val="26"/>
          <w14:ligatures w14:val="none"/>
        </w:rPr>
        <w:t xml:space="preserve">And all the angels were </w:t>
      </w:r>
      <w:r w:rsidRPr="00EE56A9">
        <w:rPr>
          <w:rFonts w:eastAsia="Times New Roman" w:cs="Times New Roman"/>
          <w:b/>
          <w:bCs/>
          <w:color w:val="4C94D8" w:themeColor="text2" w:themeTint="80"/>
          <w:kern w:val="0"/>
          <w:sz w:val="26"/>
          <w:szCs w:val="26"/>
          <w14:ligatures w14:val="none"/>
        </w:rPr>
        <w:t xml:space="preserve">standing around the throne </w:t>
      </w:r>
      <w:r w:rsidRPr="00EE56A9">
        <w:rPr>
          <w:rFonts w:eastAsia="Times New Roman" w:cs="Times New Roman"/>
          <w:kern w:val="0"/>
          <w:sz w:val="26"/>
          <w:szCs w:val="26"/>
          <w14:ligatures w14:val="none"/>
        </w:rPr>
        <w:t>and around the elders and the four living creatures, and they fell on their faces before the throne and worshiped God,</w:t>
      </w:r>
    </w:p>
    <w:p w14:paraId="5FA428C7" w14:textId="77777777" w:rsidR="00EE56A9" w:rsidRPr="00EE56A9" w:rsidRDefault="00EE56A9" w:rsidP="00EE56A9">
      <w:pPr>
        <w:spacing w:after="0" w:line="240" w:lineRule="auto"/>
        <w:rPr>
          <w:rFonts w:eastAsia="Times New Roman" w:cs="Times New Roman"/>
          <w:kern w:val="0"/>
          <w:sz w:val="26"/>
          <w:szCs w:val="26"/>
          <w14:ligatures w14:val="none"/>
        </w:rPr>
      </w:pPr>
      <w:r w:rsidRPr="00EE56A9">
        <w:rPr>
          <w:rFonts w:eastAsia="Times New Roman" w:cs="Times New Roman"/>
          <w:kern w:val="0"/>
          <w:sz w:val="26"/>
          <w:szCs w:val="26"/>
          <w14:ligatures w14:val="none"/>
        </w:rPr>
        <w:pict w14:anchorId="62FD7929">
          <v:rect id="_x0000_i1026" style="width:0;height:1.5pt" o:hralign="center" o:hrstd="t" o:hr="t" fillcolor="#a0a0a0" stroked="f"/>
        </w:pict>
      </w:r>
    </w:p>
    <w:p w14:paraId="37BD3FAC" w14:textId="77777777" w:rsidR="00EE56A9" w:rsidRPr="00EE56A9" w:rsidRDefault="00EE56A9" w:rsidP="00EE56A9">
      <w:pPr>
        <w:spacing w:before="100" w:beforeAutospacing="1" w:after="100" w:afterAutospacing="1" w:line="240" w:lineRule="auto"/>
        <w:outlineLvl w:val="2"/>
        <w:rPr>
          <w:rFonts w:eastAsia="Times New Roman" w:cs="Times New Roman"/>
          <w:b/>
          <w:bCs/>
          <w:kern w:val="0"/>
          <w:sz w:val="26"/>
          <w:szCs w:val="26"/>
          <w14:ligatures w14:val="none"/>
        </w:rPr>
      </w:pPr>
      <w:r w:rsidRPr="00EE56A9">
        <w:rPr>
          <w:rFonts w:eastAsia="Times New Roman" w:cs="Times New Roman"/>
          <w:b/>
          <w:bCs/>
          <w:kern w:val="0"/>
          <w:sz w:val="26"/>
          <w:szCs w:val="26"/>
          <w14:ligatures w14:val="none"/>
        </w:rPr>
        <w:t>Revelation 14:3 (ESV)</w:t>
      </w:r>
    </w:p>
    <w:p w14:paraId="72407A1B" w14:textId="77777777" w:rsidR="00EE56A9" w:rsidRPr="00EE56A9" w:rsidRDefault="00EE56A9" w:rsidP="00EE56A9">
      <w:pPr>
        <w:spacing w:before="100" w:beforeAutospacing="1" w:after="100" w:afterAutospacing="1" w:line="240" w:lineRule="auto"/>
        <w:rPr>
          <w:rFonts w:eastAsia="Times New Roman" w:cs="Times New Roman"/>
          <w:kern w:val="0"/>
          <w:sz w:val="26"/>
          <w:szCs w:val="26"/>
          <w14:ligatures w14:val="none"/>
        </w:rPr>
      </w:pPr>
      <w:r w:rsidRPr="00EE56A9">
        <w:rPr>
          <w:rFonts w:eastAsia="Times New Roman" w:cs="Times New Roman"/>
          <w:kern w:val="0"/>
          <w:sz w:val="26"/>
          <w:szCs w:val="26"/>
          <w14:ligatures w14:val="none"/>
        </w:rPr>
        <w:t xml:space="preserve">And they </w:t>
      </w:r>
      <w:r w:rsidRPr="00EE56A9">
        <w:rPr>
          <w:rFonts w:eastAsia="Times New Roman" w:cs="Times New Roman"/>
          <w:b/>
          <w:bCs/>
          <w:color w:val="4C94D8" w:themeColor="text2" w:themeTint="80"/>
          <w:kern w:val="0"/>
          <w:sz w:val="26"/>
          <w:szCs w:val="26"/>
          <w14:ligatures w14:val="none"/>
        </w:rPr>
        <w:t>were singing a new song before the throne</w:t>
      </w:r>
      <w:r w:rsidRPr="00EE56A9">
        <w:rPr>
          <w:rFonts w:eastAsia="Times New Roman" w:cs="Times New Roman"/>
          <w:color w:val="4C94D8" w:themeColor="text2" w:themeTint="80"/>
          <w:kern w:val="0"/>
          <w:sz w:val="26"/>
          <w:szCs w:val="26"/>
          <w14:ligatures w14:val="none"/>
        </w:rPr>
        <w:t xml:space="preserve"> </w:t>
      </w:r>
      <w:r w:rsidRPr="00EE56A9">
        <w:rPr>
          <w:rFonts w:eastAsia="Times New Roman" w:cs="Times New Roman"/>
          <w:kern w:val="0"/>
          <w:sz w:val="26"/>
          <w:szCs w:val="26"/>
          <w14:ligatures w14:val="none"/>
        </w:rPr>
        <w:t>and before the four living creatures and before the elders. No one could learn that song except the 144,000 who had been redeemed from the earth.</w:t>
      </w:r>
    </w:p>
    <w:p w14:paraId="2E9948BC" w14:textId="77777777" w:rsidR="00EE56A9" w:rsidRPr="00EE56A9" w:rsidRDefault="00EE56A9" w:rsidP="00EE56A9">
      <w:pPr>
        <w:spacing w:after="0" w:line="240" w:lineRule="auto"/>
        <w:rPr>
          <w:rFonts w:eastAsia="Times New Roman" w:cs="Times New Roman"/>
          <w:kern w:val="0"/>
          <w:sz w:val="26"/>
          <w:szCs w:val="26"/>
          <w14:ligatures w14:val="none"/>
        </w:rPr>
      </w:pPr>
      <w:r w:rsidRPr="00EE56A9">
        <w:rPr>
          <w:rFonts w:eastAsia="Times New Roman" w:cs="Times New Roman"/>
          <w:kern w:val="0"/>
          <w:sz w:val="26"/>
          <w:szCs w:val="26"/>
          <w14:ligatures w14:val="none"/>
        </w:rPr>
        <w:pict w14:anchorId="311E0E8F">
          <v:rect id="_x0000_i1027" style="width:0;height:1.5pt" o:hralign="center" o:hrstd="t" o:hr="t" fillcolor="#a0a0a0" stroked="f"/>
        </w:pict>
      </w:r>
    </w:p>
    <w:p w14:paraId="49880F91" w14:textId="77777777" w:rsidR="00EE56A9" w:rsidRPr="00EE56A9" w:rsidRDefault="00EE56A9" w:rsidP="00EE56A9">
      <w:pPr>
        <w:spacing w:before="100" w:beforeAutospacing="1" w:after="100" w:afterAutospacing="1" w:line="240" w:lineRule="auto"/>
        <w:outlineLvl w:val="2"/>
        <w:rPr>
          <w:rFonts w:eastAsia="Times New Roman" w:cs="Times New Roman"/>
          <w:b/>
          <w:bCs/>
          <w:kern w:val="0"/>
          <w:sz w:val="26"/>
          <w:szCs w:val="26"/>
          <w14:ligatures w14:val="none"/>
        </w:rPr>
      </w:pPr>
      <w:r w:rsidRPr="00EE56A9">
        <w:rPr>
          <w:rFonts w:eastAsia="Times New Roman" w:cs="Times New Roman"/>
          <w:b/>
          <w:bCs/>
          <w:kern w:val="0"/>
          <w:sz w:val="26"/>
          <w:szCs w:val="26"/>
          <w14:ligatures w14:val="none"/>
        </w:rPr>
        <w:lastRenderedPageBreak/>
        <w:t>Daniel 7:9–10 (ESV)</w:t>
      </w:r>
    </w:p>
    <w:p w14:paraId="03C9FB28" w14:textId="77777777" w:rsidR="00EE56A9" w:rsidRPr="00EE56A9" w:rsidRDefault="00EE56A9" w:rsidP="00EE56A9">
      <w:pPr>
        <w:spacing w:before="100" w:beforeAutospacing="1" w:after="100" w:afterAutospacing="1" w:line="240" w:lineRule="auto"/>
        <w:rPr>
          <w:rFonts w:eastAsia="Times New Roman" w:cs="Times New Roman"/>
          <w:kern w:val="0"/>
          <w:sz w:val="26"/>
          <w:szCs w:val="26"/>
          <w14:ligatures w14:val="none"/>
        </w:rPr>
      </w:pPr>
      <w:r w:rsidRPr="00EE56A9">
        <w:rPr>
          <w:rFonts w:eastAsia="Times New Roman" w:cs="Times New Roman"/>
          <w:kern w:val="0"/>
          <w:sz w:val="26"/>
          <w:szCs w:val="26"/>
          <w14:ligatures w14:val="none"/>
        </w:rPr>
        <w:t>“As I looked,</w:t>
      </w:r>
      <w:r w:rsidRPr="00EE56A9">
        <w:rPr>
          <w:rFonts w:eastAsia="Times New Roman" w:cs="Times New Roman"/>
          <w:kern w:val="0"/>
          <w:sz w:val="26"/>
          <w:szCs w:val="26"/>
          <w14:ligatures w14:val="none"/>
        </w:rPr>
        <w:br/>
        <w:t>thrones were placed,</w:t>
      </w:r>
      <w:r w:rsidRPr="00EE56A9">
        <w:rPr>
          <w:rFonts w:eastAsia="Times New Roman" w:cs="Times New Roman"/>
          <w:kern w:val="0"/>
          <w:sz w:val="26"/>
          <w:szCs w:val="26"/>
          <w14:ligatures w14:val="none"/>
        </w:rPr>
        <w:br/>
        <w:t>and the Ancient of Days took his seat;</w:t>
      </w:r>
      <w:r w:rsidRPr="00EE56A9">
        <w:rPr>
          <w:rFonts w:eastAsia="Times New Roman" w:cs="Times New Roman"/>
          <w:kern w:val="0"/>
          <w:sz w:val="26"/>
          <w:szCs w:val="26"/>
          <w14:ligatures w14:val="none"/>
        </w:rPr>
        <w:br/>
        <w:t>his clothing was white as snow,</w:t>
      </w:r>
      <w:r w:rsidRPr="00EE56A9">
        <w:rPr>
          <w:rFonts w:eastAsia="Times New Roman" w:cs="Times New Roman"/>
          <w:kern w:val="0"/>
          <w:sz w:val="26"/>
          <w:szCs w:val="26"/>
          <w14:ligatures w14:val="none"/>
        </w:rPr>
        <w:br/>
        <w:t>and the hair of his head like pure wool;</w:t>
      </w:r>
      <w:r w:rsidRPr="00EE56A9">
        <w:rPr>
          <w:rFonts w:eastAsia="Times New Roman" w:cs="Times New Roman"/>
          <w:kern w:val="0"/>
          <w:sz w:val="26"/>
          <w:szCs w:val="26"/>
          <w14:ligatures w14:val="none"/>
        </w:rPr>
        <w:br/>
        <w:t>his throne was fiery flames;</w:t>
      </w:r>
      <w:r w:rsidRPr="00EE56A9">
        <w:rPr>
          <w:rFonts w:eastAsia="Times New Roman" w:cs="Times New Roman"/>
          <w:kern w:val="0"/>
          <w:sz w:val="26"/>
          <w:szCs w:val="26"/>
          <w14:ligatures w14:val="none"/>
        </w:rPr>
        <w:br/>
        <w:t>its wheels were burning fire.</w:t>
      </w:r>
    </w:p>
    <w:p w14:paraId="76B4D9F6" w14:textId="77777777" w:rsidR="00EE56A9" w:rsidRPr="00EE56A9" w:rsidRDefault="00EE56A9" w:rsidP="00EE56A9">
      <w:pPr>
        <w:spacing w:before="100" w:beforeAutospacing="1" w:after="100" w:afterAutospacing="1" w:line="240" w:lineRule="auto"/>
        <w:rPr>
          <w:rFonts w:eastAsia="Times New Roman" w:cs="Times New Roman"/>
          <w:kern w:val="0"/>
          <w:sz w:val="26"/>
          <w:szCs w:val="26"/>
          <w14:ligatures w14:val="none"/>
        </w:rPr>
      </w:pPr>
      <w:r w:rsidRPr="00EE56A9">
        <w:rPr>
          <w:rFonts w:eastAsia="Times New Roman" w:cs="Times New Roman"/>
          <w:kern w:val="0"/>
          <w:sz w:val="26"/>
          <w:szCs w:val="26"/>
          <w14:ligatures w14:val="none"/>
        </w:rPr>
        <w:t>A stream of fire issued</w:t>
      </w:r>
      <w:r w:rsidRPr="00EE56A9">
        <w:rPr>
          <w:rFonts w:eastAsia="Times New Roman" w:cs="Times New Roman"/>
          <w:kern w:val="0"/>
          <w:sz w:val="26"/>
          <w:szCs w:val="26"/>
          <w14:ligatures w14:val="none"/>
        </w:rPr>
        <w:br/>
        <w:t>and came out from before him;</w:t>
      </w:r>
      <w:r w:rsidRPr="00EE56A9">
        <w:rPr>
          <w:rFonts w:eastAsia="Times New Roman" w:cs="Times New Roman"/>
          <w:kern w:val="0"/>
          <w:sz w:val="26"/>
          <w:szCs w:val="26"/>
          <w14:ligatures w14:val="none"/>
        </w:rPr>
        <w:br/>
        <w:t xml:space="preserve">a thousand </w:t>
      </w:r>
      <w:proofErr w:type="gramStart"/>
      <w:r w:rsidRPr="00EE56A9">
        <w:rPr>
          <w:rFonts w:eastAsia="Times New Roman" w:cs="Times New Roman"/>
          <w:kern w:val="0"/>
          <w:sz w:val="26"/>
          <w:szCs w:val="26"/>
          <w14:ligatures w14:val="none"/>
        </w:rPr>
        <w:t>thousands</w:t>
      </w:r>
      <w:proofErr w:type="gramEnd"/>
      <w:r w:rsidRPr="00EE56A9">
        <w:rPr>
          <w:rFonts w:eastAsia="Times New Roman" w:cs="Times New Roman"/>
          <w:kern w:val="0"/>
          <w:sz w:val="26"/>
          <w:szCs w:val="26"/>
          <w14:ligatures w14:val="none"/>
        </w:rPr>
        <w:t xml:space="preserve"> served him,</w:t>
      </w:r>
      <w:r w:rsidRPr="00EE56A9">
        <w:rPr>
          <w:rFonts w:eastAsia="Times New Roman" w:cs="Times New Roman"/>
          <w:kern w:val="0"/>
          <w:sz w:val="26"/>
          <w:szCs w:val="26"/>
          <w14:ligatures w14:val="none"/>
        </w:rPr>
        <w:br/>
        <w:t xml:space="preserve">and ten thousand times </w:t>
      </w:r>
      <w:r w:rsidRPr="00EE56A9">
        <w:rPr>
          <w:rFonts w:eastAsia="Times New Roman" w:cs="Times New Roman"/>
          <w:b/>
          <w:bCs/>
          <w:color w:val="4C94D8" w:themeColor="text2" w:themeTint="80"/>
          <w:kern w:val="0"/>
          <w:sz w:val="26"/>
          <w:szCs w:val="26"/>
          <w14:ligatures w14:val="none"/>
        </w:rPr>
        <w:t>ten thousand stood before him</w:t>
      </w:r>
      <w:r w:rsidRPr="00EE56A9">
        <w:rPr>
          <w:rFonts w:eastAsia="Times New Roman" w:cs="Times New Roman"/>
          <w:kern w:val="0"/>
          <w:sz w:val="26"/>
          <w:szCs w:val="26"/>
          <w14:ligatures w14:val="none"/>
        </w:rPr>
        <w:t>;</w:t>
      </w:r>
      <w:r w:rsidRPr="00EE56A9">
        <w:rPr>
          <w:rFonts w:eastAsia="Times New Roman" w:cs="Times New Roman"/>
          <w:kern w:val="0"/>
          <w:sz w:val="26"/>
          <w:szCs w:val="26"/>
          <w14:ligatures w14:val="none"/>
        </w:rPr>
        <w:br/>
        <w:t>the court sat in judgment,</w:t>
      </w:r>
      <w:r w:rsidRPr="00EE56A9">
        <w:rPr>
          <w:rFonts w:eastAsia="Times New Roman" w:cs="Times New Roman"/>
          <w:kern w:val="0"/>
          <w:sz w:val="26"/>
          <w:szCs w:val="26"/>
          <w14:ligatures w14:val="none"/>
        </w:rPr>
        <w:br/>
        <w:t>and the books were opened.”</w:t>
      </w:r>
    </w:p>
    <w:p w14:paraId="131AA78F" w14:textId="77777777" w:rsidR="00EE56A9" w:rsidRPr="00EE56A9" w:rsidRDefault="00EE56A9" w:rsidP="00EE56A9">
      <w:pPr>
        <w:spacing w:after="0" w:line="240" w:lineRule="auto"/>
        <w:rPr>
          <w:rFonts w:eastAsia="Times New Roman" w:cs="Times New Roman"/>
          <w:kern w:val="0"/>
          <w:sz w:val="26"/>
          <w:szCs w:val="26"/>
          <w14:ligatures w14:val="none"/>
        </w:rPr>
      </w:pPr>
      <w:r w:rsidRPr="00EE56A9">
        <w:rPr>
          <w:rFonts w:eastAsia="Times New Roman" w:cs="Times New Roman"/>
          <w:kern w:val="0"/>
          <w:sz w:val="26"/>
          <w:szCs w:val="26"/>
          <w14:ligatures w14:val="none"/>
        </w:rPr>
        <w:pict w14:anchorId="692156AB">
          <v:rect id="_x0000_i1028" style="width:0;height:1.5pt" o:hralign="center" o:hrstd="t" o:hr="t" fillcolor="#a0a0a0" stroked="f"/>
        </w:pict>
      </w:r>
    </w:p>
    <w:p w14:paraId="009ACFBA" w14:textId="77777777" w:rsidR="00EE56A9" w:rsidRPr="00EE56A9" w:rsidRDefault="00EE56A9" w:rsidP="00EE56A9">
      <w:pPr>
        <w:spacing w:before="100" w:beforeAutospacing="1" w:after="100" w:afterAutospacing="1" w:line="240" w:lineRule="auto"/>
        <w:outlineLvl w:val="2"/>
        <w:rPr>
          <w:rFonts w:eastAsia="Times New Roman" w:cs="Times New Roman"/>
          <w:b/>
          <w:bCs/>
          <w:kern w:val="0"/>
          <w:sz w:val="26"/>
          <w:szCs w:val="26"/>
          <w14:ligatures w14:val="none"/>
        </w:rPr>
      </w:pPr>
      <w:r w:rsidRPr="00EE56A9">
        <w:rPr>
          <w:rFonts w:eastAsia="Times New Roman" w:cs="Times New Roman"/>
          <w:b/>
          <w:bCs/>
          <w:kern w:val="0"/>
          <w:sz w:val="26"/>
          <w:szCs w:val="26"/>
          <w14:ligatures w14:val="none"/>
        </w:rPr>
        <w:t>Revelation 4:8 (ESV)</w:t>
      </w:r>
    </w:p>
    <w:p w14:paraId="4E1FBD94" w14:textId="77777777" w:rsidR="00EE56A9" w:rsidRPr="00EE56A9" w:rsidRDefault="00EE56A9" w:rsidP="00EE56A9">
      <w:pPr>
        <w:spacing w:before="100" w:beforeAutospacing="1" w:after="100" w:afterAutospacing="1" w:line="240" w:lineRule="auto"/>
        <w:rPr>
          <w:rFonts w:eastAsia="Times New Roman" w:cs="Times New Roman"/>
          <w:kern w:val="0"/>
          <w:sz w:val="26"/>
          <w:szCs w:val="26"/>
          <w14:ligatures w14:val="none"/>
        </w:rPr>
      </w:pPr>
      <w:r w:rsidRPr="00EE56A9">
        <w:rPr>
          <w:rFonts w:eastAsia="Times New Roman" w:cs="Times New Roman"/>
          <w:kern w:val="0"/>
          <w:sz w:val="26"/>
          <w:szCs w:val="26"/>
          <w14:ligatures w14:val="none"/>
        </w:rPr>
        <w:t>And the four living creatures, each of them with six wings, are full of eyes all around and within, and day and night they never cease to say,</w:t>
      </w:r>
      <w:r w:rsidRPr="00EE56A9">
        <w:rPr>
          <w:rFonts w:eastAsia="Times New Roman" w:cs="Times New Roman"/>
          <w:kern w:val="0"/>
          <w:sz w:val="26"/>
          <w:szCs w:val="26"/>
          <w14:ligatures w14:val="none"/>
        </w:rPr>
        <w:br/>
      </w:r>
      <w:r w:rsidRPr="00EE56A9">
        <w:rPr>
          <w:rFonts w:eastAsia="Times New Roman" w:cs="Times New Roman"/>
          <w:b/>
          <w:bCs/>
          <w:color w:val="4C94D8" w:themeColor="text2" w:themeTint="80"/>
          <w:kern w:val="0"/>
          <w:sz w:val="26"/>
          <w:szCs w:val="26"/>
          <w14:ligatures w14:val="none"/>
        </w:rPr>
        <w:t>“Holy, holy, holy, is the Lord God Almighty,</w:t>
      </w:r>
      <w:r w:rsidRPr="00EE56A9">
        <w:rPr>
          <w:rFonts w:eastAsia="Times New Roman" w:cs="Times New Roman"/>
          <w:b/>
          <w:bCs/>
          <w:kern w:val="0"/>
          <w:sz w:val="26"/>
          <w:szCs w:val="26"/>
          <w14:ligatures w14:val="none"/>
        </w:rPr>
        <w:br/>
        <w:t>who was and is and is to come!”</w:t>
      </w:r>
    </w:p>
    <w:p w14:paraId="32B8BAA6" w14:textId="77777777" w:rsidR="00EE56A9" w:rsidRPr="00EE56A9" w:rsidRDefault="00EE56A9" w:rsidP="00EE56A9">
      <w:pPr>
        <w:spacing w:after="0" w:line="240" w:lineRule="auto"/>
        <w:rPr>
          <w:rFonts w:eastAsia="Times New Roman" w:cs="Times New Roman"/>
          <w:kern w:val="0"/>
          <w:sz w:val="26"/>
          <w:szCs w:val="26"/>
          <w14:ligatures w14:val="none"/>
        </w:rPr>
      </w:pPr>
      <w:bookmarkStart w:id="0" w:name="_Hlk217921824"/>
      <w:r w:rsidRPr="00EE56A9">
        <w:rPr>
          <w:rFonts w:eastAsia="Times New Roman" w:cs="Times New Roman"/>
          <w:kern w:val="0"/>
          <w:sz w:val="26"/>
          <w:szCs w:val="26"/>
          <w14:ligatures w14:val="none"/>
        </w:rPr>
        <w:pict w14:anchorId="3F06CC57">
          <v:rect id="_x0000_i1029" style="width:0;height:1.5pt" o:hralign="center" o:hrstd="t" o:hr="t" fillcolor="#a0a0a0" stroked="f"/>
        </w:pict>
      </w:r>
      <w:bookmarkEnd w:id="0"/>
    </w:p>
    <w:p w14:paraId="7116400C" w14:textId="77777777" w:rsidR="00EE56A9" w:rsidRPr="00EE56A9" w:rsidRDefault="00EE56A9" w:rsidP="00EE56A9">
      <w:pPr>
        <w:spacing w:before="100" w:beforeAutospacing="1" w:after="100" w:afterAutospacing="1" w:line="240" w:lineRule="auto"/>
        <w:outlineLvl w:val="2"/>
        <w:rPr>
          <w:rFonts w:eastAsia="Times New Roman" w:cs="Times New Roman"/>
          <w:b/>
          <w:bCs/>
          <w:kern w:val="0"/>
          <w:sz w:val="26"/>
          <w:szCs w:val="26"/>
          <w14:ligatures w14:val="none"/>
        </w:rPr>
      </w:pPr>
      <w:r w:rsidRPr="00EE56A9">
        <w:rPr>
          <w:rFonts w:eastAsia="Times New Roman" w:cs="Times New Roman"/>
          <w:b/>
          <w:bCs/>
          <w:kern w:val="0"/>
          <w:sz w:val="26"/>
          <w:szCs w:val="26"/>
          <w14:ligatures w14:val="none"/>
        </w:rPr>
        <w:t>Isaiah 6:1–3 (ESV)</w:t>
      </w:r>
    </w:p>
    <w:p w14:paraId="7DA3F747" w14:textId="45CA5797" w:rsidR="00EE56A9" w:rsidRPr="00EE56A9" w:rsidRDefault="00EE56A9" w:rsidP="00EE56A9">
      <w:pPr>
        <w:spacing w:before="100" w:beforeAutospacing="1" w:after="100" w:afterAutospacing="1" w:line="240" w:lineRule="auto"/>
        <w:rPr>
          <w:rFonts w:eastAsia="Times New Roman" w:cs="Times New Roman"/>
          <w:kern w:val="0"/>
          <w:sz w:val="26"/>
          <w:szCs w:val="26"/>
          <w14:ligatures w14:val="none"/>
        </w:rPr>
      </w:pPr>
      <w:r w:rsidRPr="00EE56A9">
        <w:rPr>
          <w:rFonts w:eastAsia="Times New Roman" w:cs="Times New Roman"/>
          <w:kern w:val="0"/>
          <w:sz w:val="26"/>
          <w:szCs w:val="26"/>
          <w14:ligatures w14:val="none"/>
        </w:rPr>
        <w:t>Above him stood the seraphim. Each had six wings: with two he covered his face, and with two he covered his feet, and with two he flew.</w:t>
      </w:r>
      <w:r w:rsidRPr="00EE56A9">
        <w:rPr>
          <w:rFonts w:eastAsia="Times New Roman" w:cs="Times New Roman"/>
          <w:kern w:val="0"/>
          <w:sz w:val="26"/>
          <w:szCs w:val="26"/>
          <w14:ligatures w14:val="none"/>
        </w:rPr>
        <w:br/>
        <w:t>And one called to another and said:</w:t>
      </w:r>
      <w:r w:rsidRPr="00EE56A9">
        <w:rPr>
          <w:rFonts w:eastAsia="Times New Roman" w:cs="Times New Roman"/>
          <w:kern w:val="0"/>
          <w:sz w:val="26"/>
          <w:szCs w:val="26"/>
          <w14:ligatures w14:val="none"/>
        </w:rPr>
        <w:br/>
      </w:r>
      <w:r w:rsidRPr="00EE56A9">
        <w:rPr>
          <w:rFonts w:eastAsia="Times New Roman" w:cs="Times New Roman"/>
          <w:b/>
          <w:bCs/>
          <w:kern w:val="0"/>
          <w:sz w:val="26"/>
          <w:szCs w:val="26"/>
          <w14:ligatures w14:val="none"/>
        </w:rPr>
        <w:t>“</w:t>
      </w:r>
      <w:r w:rsidRPr="00EE56A9">
        <w:rPr>
          <w:rFonts w:eastAsia="Times New Roman" w:cs="Times New Roman"/>
          <w:b/>
          <w:bCs/>
          <w:color w:val="4C94D8" w:themeColor="text2" w:themeTint="80"/>
          <w:kern w:val="0"/>
          <w:sz w:val="30"/>
          <w:szCs w:val="30"/>
          <w14:ligatures w14:val="none"/>
        </w:rPr>
        <w:t>Holy, holy, holy is the LORD of hosts;</w:t>
      </w:r>
      <w:r w:rsidRPr="00EE56A9">
        <w:rPr>
          <w:rFonts w:eastAsia="Times New Roman" w:cs="Times New Roman"/>
          <w:b/>
          <w:bCs/>
          <w:color w:val="4C94D8" w:themeColor="text2" w:themeTint="80"/>
          <w:kern w:val="0"/>
          <w:sz w:val="30"/>
          <w:szCs w:val="30"/>
          <w14:ligatures w14:val="none"/>
        </w:rPr>
        <w:br/>
        <w:t>the whole earth is full of his glory!”</w:t>
      </w:r>
    </w:p>
    <w:p w14:paraId="182EAD4A" w14:textId="2F64878A" w:rsidR="00C414C8" w:rsidRDefault="00C414C8">
      <w:pPr>
        <w:rPr>
          <w:sz w:val="26"/>
          <w:szCs w:val="26"/>
        </w:rPr>
      </w:pPr>
      <w:r>
        <w:rPr>
          <w:sz w:val="26"/>
          <w:szCs w:val="26"/>
        </w:rPr>
        <w:t>“</w:t>
      </w:r>
      <w:r w:rsidR="00483D12">
        <w:rPr>
          <w:sz w:val="26"/>
          <w:szCs w:val="26"/>
        </w:rPr>
        <w:t>Holy</w:t>
      </w:r>
      <w:r>
        <w:rPr>
          <w:sz w:val="26"/>
          <w:szCs w:val="26"/>
        </w:rPr>
        <w:t xml:space="preserve">” is one of the most spoken words in heaven and one of the most misunderstood words on earth. In Hebrew holy is </w:t>
      </w:r>
      <w:proofErr w:type="spellStart"/>
      <w:r>
        <w:rPr>
          <w:sz w:val="26"/>
          <w:szCs w:val="26"/>
        </w:rPr>
        <w:t>Qadosh</w:t>
      </w:r>
      <w:proofErr w:type="spellEnd"/>
      <w:r>
        <w:rPr>
          <w:sz w:val="26"/>
          <w:szCs w:val="26"/>
        </w:rPr>
        <w:t xml:space="preserve">, in Greek: </w:t>
      </w:r>
      <w:proofErr w:type="spellStart"/>
      <w:r>
        <w:rPr>
          <w:sz w:val="26"/>
          <w:szCs w:val="26"/>
        </w:rPr>
        <w:t>Hagios</w:t>
      </w:r>
      <w:proofErr w:type="spellEnd"/>
    </w:p>
    <w:p w14:paraId="7F9436AB" w14:textId="00401D39" w:rsidR="00EE56A9" w:rsidRDefault="00C414C8">
      <w:pPr>
        <w:rPr>
          <w:sz w:val="26"/>
          <w:szCs w:val="26"/>
        </w:rPr>
      </w:pPr>
      <w:r>
        <w:rPr>
          <w:sz w:val="26"/>
          <w:szCs w:val="26"/>
        </w:rPr>
        <w:t>Holy</w:t>
      </w:r>
      <w:r w:rsidR="00483D12">
        <w:rPr>
          <w:sz w:val="26"/>
          <w:szCs w:val="26"/>
        </w:rPr>
        <w:t xml:space="preserve"> </w:t>
      </w:r>
      <w:r>
        <w:rPr>
          <w:sz w:val="26"/>
          <w:szCs w:val="26"/>
        </w:rPr>
        <w:t xml:space="preserve">means “set apart, distinct, other-than, belonging exclusively. When we cry </w:t>
      </w:r>
      <w:proofErr w:type="gramStart"/>
      <w:r>
        <w:rPr>
          <w:sz w:val="26"/>
          <w:szCs w:val="26"/>
        </w:rPr>
        <w:t>holy</w:t>
      </w:r>
      <w:proofErr w:type="gramEnd"/>
      <w:r>
        <w:rPr>
          <w:sz w:val="26"/>
          <w:szCs w:val="26"/>
        </w:rPr>
        <w:t xml:space="preserve"> we </w:t>
      </w:r>
      <w:r w:rsidR="00400D5E">
        <w:rPr>
          <w:sz w:val="26"/>
          <w:szCs w:val="26"/>
        </w:rPr>
        <w:t xml:space="preserve">are declaring that God is: </w:t>
      </w:r>
    </w:p>
    <w:p w14:paraId="43DBE674" w14:textId="1FBED0B6" w:rsidR="00400D5E" w:rsidRPr="00055C79" w:rsidRDefault="00400D5E" w:rsidP="00055C79">
      <w:pPr>
        <w:pStyle w:val="ListParagraph"/>
        <w:numPr>
          <w:ilvl w:val="0"/>
          <w:numId w:val="3"/>
        </w:numPr>
        <w:rPr>
          <w:sz w:val="26"/>
          <w:szCs w:val="26"/>
        </w:rPr>
      </w:pPr>
      <w:r w:rsidRPr="00055C79">
        <w:rPr>
          <w:sz w:val="26"/>
          <w:szCs w:val="26"/>
        </w:rPr>
        <w:lastRenderedPageBreak/>
        <w:t>He is self-existent</w:t>
      </w:r>
    </w:p>
    <w:p w14:paraId="690823F3" w14:textId="06B869FB" w:rsidR="00400D5E" w:rsidRPr="00055C79" w:rsidRDefault="00400D5E" w:rsidP="00055C79">
      <w:pPr>
        <w:pStyle w:val="ListParagraph"/>
        <w:numPr>
          <w:ilvl w:val="0"/>
          <w:numId w:val="3"/>
        </w:numPr>
        <w:rPr>
          <w:sz w:val="26"/>
          <w:szCs w:val="26"/>
        </w:rPr>
      </w:pPr>
      <w:r w:rsidRPr="00055C79">
        <w:rPr>
          <w:sz w:val="26"/>
          <w:szCs w:val="26"/>
        </w:rPr>
        <w:t>He is unchanging</w:t>
      </w:r>
    </w:p>
    <w:p w14:paraId="3663542A" w14:textId="79371129" w:rsidR="00400D5E" w:rsidRPr="00055C79" w:rsidRDefault="00400D5E" w:rsidP="00055C79">
      <w:pPr>
        <w:pStyle w:val="ListParagraph"/>
        <w:numPr>
          <w:ilvl w:val="0"/>
          <w:numId w:val="3"/>
        </w:numPr>
        <w:rPr>
          <w:sz w:val="26"/>
          <w:szCs w:val="26"/>
        </w:rPr>
      </w:pPr>
      <w:r w:rsidRPr="00055C79">
        <w:rPr>
          <w:sz w:val="26"/>
          <w:szCs w:val="26"/>
        </w:rPr>
        <w:t>He is un</w:t>
      </w:r>
      <w:r w:rsidR="001A479C" w:rsidRPr="00055C79">
        <w:rPr>
          <w:sz w:val="26"/>
          <w:szCs w:val="26"/>
        </w:rPr>
        <w:t>rivaled</w:t>
      </w:r>
    </w:p>
    <w:p w14:paraId="4A8603D4" w14:textId="2F81F13A" w:rsidR="001A479C" w:rsidRPr="00055C79" w:rsidRDefault="001A479C" w:rsidP="00055C79">
      <w:pPr>
        <w:pStyle w:val="ListParagraph"/>
        <w:numPr>
          <w:ilvl w:val="0"/>
          <w:numId w:val="3"/>
        </w:numPr>
        <w:rPr>
          <w:sz w:val="26"/>
          <w:szCs w:val="26"/>
        </w:rPr>
      </w:pPr>
      <w:r w:rsidRPr="00055C79">
        <w:rPr>
          <w:sz w:val="26"/>
          <w:szCs w:val="26"/>
        </w:rPr>
        <w:t>He has absolute authority</w:t>
      </w:r>
    </w:p>
    <w:p w14:paraId="2F58387B" w14:textId="4C8C22DD" w:rsidR="001A479C" w:rsidRPr="00055C79" w:rsidRDefault="001A479C" w:rsidP="00055C79">
      <w:pPr>
        <w:pStyle w:val="ListParagraph"/>
        <w:numPr>
          <w:ilvl w:val="0"/>
          <w:numId w:val="3"/>
        </w:numPr>
        <w:rPr>
          <w:sz w:val="26"/>
          <w:szCs w:val="26"/>
        </w:rPr>
      </w:pPr>
      <w:r w:rsidRPr="00055C79">
        <w:rPr>
          <w:sz w:val="26"/>
          <w:szCs w:val="26"/>
        </w:rPr>
        <w:t>He has the final say</w:t>
      </w:r>
    </w:p>
    <w:p w14:paraId="3CE5EE14" w14:textId="3A97A96E" w:rsidR="001A479C" w:rsidRPr="00055C79" w:rsidRDefault="001A479C" w:rsidP="00055C79">
      <w:pPr>
        <w:pStyle w:val="ListParagraph"/>
        <w:numPr>
          <w:ilvl w:val="0"/>
          <w:numId w:val="3"/>
        </w:numPr>
        <w:rPr>
          <w:sz w:val="26"/>
          <w:szCs w:val="26"/>
        </w:rPr>
      </w:pPr>
      <w:r w:rsidRPr="00055C79">
        <w:rPr>
          <w:sz w:val="26"/>
          <w:szCs w:val="26"/>
        </w:rPr>
        <w:t>He sets the standard</w:t>
      </w:r>
    </w:p>
    <w:p w14:paraId="5CA3BAAA" w14:textId="385A222C" w:rsidR="001A479C" w:rsidRDefault="001A479C" w:rsidP="00055C79">
      <w:pPr>
        <w:pStyle w:val="ListParagraph"/>
        <w:numPr>
          <w:ilvl w:val="0"/>
          <w:numId w:val="3"/>
        </w:numPr>
        <w:rPr>
          <w:sz w:val="26"/>
          <w:szCs w:val="26"/>
        </w:rPr>
      </w:pPr>
      <w:r w:rsidRPr="00055C79">
        <w:rPr>
          <w:sz w:val="26"/>
          <w:szCs w:val="26"/>
        </w:rPr>
        <w:t>He defines truth</w:t>
      </w:r>
    </w:p>
    <w:p w14:paraId="63A5F2CB" w14:textId="2FEF3057" w:rsidR="004E7492" w:rsidRPr="004E7492" w:rsidRDefault="004E7492" w:rsidP="004E7492">
      <w:pPr>
        <w:rPr>
          <w:sz w:val="26"/>
          <w:szCs w:val="26"/>
        </w:rPr>
      </w:pPr>
      <w:bookmarkStart w:id="1" w:name="_Hlk217922104"/>
      <w:r w:rsidRPr="00EE56A9">
        <w:rPr>
          <w:rFonts w:eastAsia="Times New Roman" w:cs="Times New Roman"/>
          <w:kern w:val="0"/>
          <w:sz w:val="26"/>
          <w:szCs w:val="26"/>
          <w14:ligatures w14:val="none"/>
        </w:rPr>
        <w:pict w14:anchorId="7CC1BFFC">
          <v:rect id="_x0000_i1045" style="width:0;height:1.5pt" o:hralign="center" o:hrstd="t" o:hr="t" fillcolor="#a0a0a0" stroked="f"/>
        </w:pict>
      </w:r>
      <w:bookmarkEnd w:id="1"/>
    </w:p>
    <w:p w14:paraId="7C68493E" w14:textId="165A24EE" w:rsidR="001A479C" w:rsidRDefault="001A479C">
      <w:pPr>
        <w:rPr>
          <w:sz w:val="26"/>
          <w:szCs w:val="26"/>
        </w:rPr>
      </w:pPr>
      <w:r>
        <w:rPr>
          <w:sz w:val="26"/>
          <w:szCs w:val="26"/>
        </w:rPr>
        <w:t xml:space="preserve">For 2025 and 2026 when </w:t>
      </w:r>
      <w:r w:rsidR="00055C79">
        <w:rPr>
          <w:sz w:val="26"/>
          <w:szCs w:val="26"/>
        </w:rPr>
        <w:t>you</w:t>
      </w:r>
      <w:r>
        <w:rPr>
          <w:sz w:val="26"/>
          <w:szCs w:val="26"/>
        </w:rPr>
        <w:t xml:space="preserve"> cry HOLY, HOLY, HOLY </w:t>
      </w:r>
      <w:r w:rsidR="00055C79">
        <w:rPr>
          <w:sz w:val="26"/>
          <w:szCs w:val="26"/>
        </w:rPr>
        <w:t>you</w:t>
      </w:r>
      <w:r>
        <w:rPr>
          <w:sz w:val="26"/>
          <w:szCs w:val="26"/>
        </w:rPr>
        <w:t xml:space="preserve"> declare </w:t>
      </w:r>
      <w:r w:rsidR="00055C79">
        <w:rPr>
          <w:sz w:val="26"/>
          <w:szCs w:val="26"/>
        </w:rPr>
        <w:t>that:</w:t>
      </w:r>
    </w:p>
    <w:p w14:paraId="1E721B4B" w14:textId="412A1CDE" w:rsidR="00055C79" w:rsidRPr="00055C79" w:rsidRDefault="00055C79" w:rsidP="00055C79">
      <w:pPr>
        <w:pStyle w:val="ListParagraph"/>
        <w:numPr>
          <w:ilvl w:val="0"/>
          <w:numId w:val="2"/>
        </w:numPr>
        <w:rPr>
          <w:sz w:val="26"/>
          <w:szCs w:val="26"/>
        </w:rPr>
      </w:pPr>
      <w:r w:rsidRPr="00055C79">
        <w:rPr>
          <w:sz w:val="26"/>
          <w:szCs w:val="26"/>
        </w:rPr>
        <w:t>You refuse to drag old patterns forward</w:t>
      </w:r>
    </w:p>
    <w:p w14:paraId="78E52582" w14:textId="76061EB5" w:rsidR="00055C79" w:rsidRPr="00055C79" w:rsidRDefault="00055C79" w:rsidP="00055C79">
      <w:pPr>
        <w:pStyle w:val="ListParagraph"/>
        <w:numPr>
          <w:ilvl w:val="0"/>
          <w:numId w:val="2"/>
        </w:numPr>
        <w:rPr>
          <w:sz w:val="26"/>
          <w:szCs w:val="26"/>
        </w:rPr>
      </w:pPr>
      <w:r w:rsidRPr="00055C79">
        <w:rPr>
          <w:sz w:val="26"/>
          <w:szCs w:val="26"/>
        </w:rPr>
        <w:t>You cross aligned not just hopeful</w:t>
      </w:r>
    </w:p>
    <w:p w14:paraId="7B21FE7A" w14:textId="0E9F1F56" w:rsidR="00055C79" w:rsidRPr="00055C79" w:rsidRDefault="00055C79" w:rsidP="00055C79">
      <w:pPr>
        <w:pStyle w:val="ListParagraph"/>
        <w:numPr>
          <w:ilvl w:val="0"/>
          <w:numId w:val="2"/>
        </w:numPr>
        <w:rPr>
          <w:sz w:val="26"/>
          <w:szCs w:val="26"/>
        </w:rPr>
      </w:pPr>
      <w:r w:rsidRPr="00055C79">
        <w:rPr>
          <w:sz w:val="26"/>
          <w:szCs w:val="26"/>
        </w:rPr>
        <w:t>You submit your future to God’s order</w:t>
      </w:r>
    </w:p>
    <w:p w14:paraId="5CE2C97C" w14:textId="590361A5" w:rsidR="00055C79" w:rsidRDefault="004144BF">
      <w:pPr>
        <w:rPr>
          <w:sz w:val="26"/>
          <w:szCs w:val="26"/>
        </w:rPr>
      </w:pPr>
      <w:r>
        <w:rPr>
          <w:sz w:val="26"/>
          <w:szCs w:val="26"/>
        </w:rPr>
        <w:t xml:space="preserve">Don’t cross seasons sitting down, you cross seasons standing. </w:t>
      </w:r>
    </w:p>
    <w:p w14:paraId="4FAD5A62" w14:textId="4BE68555" w:rsidR="004144BF" w:rsidRDefault="004144BF">
      <w:pPr>
        <w:rPr>
          <w:sz w:val="26"/>
          <w:szCs w:val="26"/>
        </w:rPr>
      </w:pPr>
      <w:r>
        <w:rPr>
          <w:sz w:val="26"/>
          <w:szCs w:val="26"/>
        </w:rPr>
        <w:t>So today, in a prophetic gesture, I challenge you to stand right now</w:t>
      </w:r>
      <w:r w:rsidR="00D21261">
        <w:rPr>
          <w:sz w:val="26"/>
          <w:szCs w:val="26"/>
        </w:rPr>
        <w:t xml:space="preserve">! Stand to show that you agree with heaven. Stand to say that you want alignment. Stand today </w:t>
      </w:r>
      <w:r w:rsidR="0087425B">
        <w:rPr>
          <w:sz w:val="26"/>
          <w:szCs w:val="26"/>
        </w:rPr>
        <w:t>to take your position. Cast doubt aside!</w:t>
      </w:r>
    </w:p>
    <w:p w14:paraId="426BB514" w14:textId="02ABDBEB" w:rsidR="0087425B" w:rsidRDefault="0087425B">
      <w:pPr>
        <w:rPr>
          <w:sz w:val="26"/>
          <w:szCs w:val="26"/>
        </w:rPr>
      </w:pPr>
      <w:r>
        <w:rPr>
          <w:sz w:val="26"/>
          <w:szCs w:val="26"/>
        </w:rPr>
        <w:t>You endured a lot in 2025. You endured:</w:t>
      </w:r>
    </w:p>
    <w:p w14:paraId="75FAF67F" w14:textId="39E0F32D" w:rsidR="0087425B" w:rsidRPr="000C40F3" w:rsidRDefault="0087425B" w:rsidP="000C40F3">
      <w:pPr>
        <w:pStyle w:val="ListParagraph"/>
        <w:numPr>
          <w:ilvl w:val="0"/>
          <w:numId w:val="4"/>
        </w:numPr>
        <w:rPr>
          <w:sz w:val="26"/>
          <w:szCs w:val="26"/>
        </w:rPr>
      </w:pPr>
      <w:r w:rsidRPr="000C40F3">
        <w:rPr>
          <w:sz w:val="26"/>
          <w:szCs w:val="26"/>
        </w:rPr>
        <w:t>Pressures</w:t>
      </w:r>
    </w:p>
    <w:p w14:paraId="2A7A951D" w14:textId="3CE2408B" w:rsidR="0087425B" w:rsidRPr="000C40F3" w:rsidRDefault="000C40F3" w:rsidP="000C40F3">
      <w:pPr>
        <w:pStyle w:val="ListParagraph"/>
        <w:numPr>
          <w:ilvl w:val="0"/>
          <w:numId w:val="4"/>
        </w:numPr>
        <w:rPr>
          <w:sz w:val="26"/>
          <w:szCs w:val="26"/>
        </w:rPr>
      </w:pPr>
      <w:r w:rsidRPr="000C40F3">
        <w:rPr>
          <w:sz w:val="26"/>
          <w:szCs w:val="26"/>
        </w:rPr>
        <w:t>Pruning</w:t>
      </w:r>
    </w:p>
    <w:p w14:paraId="2DACC403" w14:textId="1947EFA4" w:rsidR="0087425B" w:rsidRDefault="0087425B" w:rsidP="000C40F3">
      <w:pPr>
        <w:pStyle w:val="ListParagraph"/>
        <w:numPr>
          <w:ilvl w:val="0"/>
          <w:numId w:val="4"/>
        </w:numPr>
        <w:rPr>
          <w:sz w:val="26"/>
          <w:szCs w:val="26"/>
        </w:rPr>
      </w:pPr>
      <w:r w:rsidRPr="000C40F3">
        <w:rPr>
          <w:sz w:val="26"/>
          <w:szCs w:val="26"/>
        </w:rPr>
        <w:t>Processing</w:t>
      </w:r>
    </w:p>
    <w:p w14:paraId="72931537" w14:textId="68AF32C3" w:rsidR="00C62D21" w:rsidRDefault="00C62D21" w:rsidP="00C62D21">
      <w:pPr>
        <w:rPr>
          <w:sz w:val="26"/>
          <w:szCs w:val="26"/>
        </w:rPr>
      </w:pPr>
      <w:r>
        <w:rPr>
          <w:sz w:val="26"/>
          <w:szCs w:val="26"/>
        </w:rPr>
        <w:t>We don’t just step into 2025, but we cross over</w:t>
      </w:r>
    </w:p>
    <w:p w14:paraId="15422F72" w14:textId="7BA576E1" w:rsidR="00C62D21" w:rsidRDefault="00C62D21" w:rsidP="00C62D21">
      <w:pPr>
        <w:rPr>
          <w:sz w:val="26"/>
          <w:szCs w:val="26"/>
        </w:rPr>
      </w:pPr>
      <w:r>
        <w:rPr>
          <w:sz w:val="26"/>
          <w:szCs w:val="26"/>
        </w:rPr>
        <w:t xml:space="preserve">We shout HOLY, HOLY </w:t>
      </w:r>
      <w:proofErr w:type="spellStart"/>
      <w:r>
        <w:rPr>
          <w:sz w:val="26"/>
          <w:szCs w:val="26"/>
        </w:rPr>
        <w:t>HOLY</w:t>
      </w:r>
      <w:proofErr w:type="spellEnd"/>
    </w:p>
    <w:p w14:paraId="30ABB843" w14:textId="4B4B8328" w:rsidR="00C62D21" w:rsidRPr="0022770A" w:rsidRDefault="00C62D21" w:rsidP="0022770A">
      <w:pPr>
        <w:pStyle w:val="ListParagraph"/>
        <w:numPr>
          <w:ilvl w:val="0"/>
          <w:numId w:val="5"/>
        </w:numPr>
        <w:rPr>
          <w:sz w:val="26"/>
          <w:szCs w:val="26"/>
        </w:rPr>
      </w:pPr>
      <w:r w:rsidRPr="0022770A">
        <w:rPr>
          <w:sz w:val="26"/>
          <w:szCs w:val="26"/>
        </w:rPr>
        <w:t>Close the door on 2025</w:t>
      </w:r>
    </w:p>
    <w:p w14:paraId="56B13071" w14:textId="437799B3" w:rsidR="00C62D21" w:rsidRPr="0022770A" w:rsidRDefault="00C62D21" w:rsidP="0022770A">
      <w:pPr>
        <w:pStyle w:val="ListParagraph"/>
        <w:numPr>
          <w:ilvl w:val="0"/>
          <w:numId w:val="5"/>
        </w:numPr>
        <w:rPr>
          <w:sz w:val="26"/>
          <w:szCs w:val="26"/>
        </w:rPr>
      </w:pPr>
      <w:r w:rsidRPr="0022770A">
        <w:rPr>
          <w:sz w:val="26"/>
          <w:szCs w:val="26"/>
        </w:rPr>
        <w:t>Cut off what can’t go with you</w:t>
      </w:r>
    </w:p>
    <w:p w14:paraId="49BEFF04" w14:textId="799D9B33" w:rsidR="00C62D21" w:rsidRDefault="00C62D21" w:rsidP="0022770A">
      <w:pPr>
        <w:pStyle w:val="ListParagraph"/>
        <w:numPr>
          <w:ilvl w:val="0"/>
          <w:numId w:val="5"/>
        </w:numPr>
        <w:rPr>
          <w:sz w:val="26"/>
          <w:szCs w:val="26"/>
        </w:rPr>
      </w:pPr>
      <w:r w:rsidRPr="0022770A">
        <w:rPr>
          <w:sz w:val="26"/>
          <w:szCs w:val="26"/>
        </w:rPr>
        <w:t>Sanctify the gate of 2026</w:t>
      </w:r>
    </w:p>
    <w:p w14:paraId="17D2E61A" w14:textId="5225B34D" w:rsidR="0022770A" w:rsidRDefault="0022770A" w:rsidP="0022770A">
      <w:pPr>
        <w:rPr>
          <w:rFonts w:eastAsia="Times New Roman" w:cs="Times New Roman"/>
          <w:kern w:val="0"/>
          <w:sz w:val="26"/>
          <w:szCs w:val="26"/>
          <w14:ligatures w14:val="none"/>
        </w:rPr>
      </w:pPr>
      <w:r w:rsidRPr="00EE56A9">
        <w:rPr>
          <w:rFonts w:eastAsia="Times New Roman" w:cs="Times New Roman"/>
          <w:kern w:val="0"/>
          <w:sz w:val="26"/>
          <w:szCs w:val="26"/>
          <w14:ligatures w14:val="none"/>
        </w:rPr>
        <w:pict w14:anchorId="4AB663F6">
          <v:rect id="_x0000_i1046" style="width:0;height:1.5pt" o:hralign="center" o:hrstd="t" o:hr="t" fillcolor="#a0a0a0" stroked="f"/>
        </w:pict>
      </w:r>
    </w:p>
    <w:p w14:paraId="67A1AF74" w14:textId="5A1863A8" w:rsidR="0022770A" w:rsidRDefault="0022770A" w:rsidP="0022770A">
      <w:pPr>
        <w:rPr>
          <w:rFonts w:eastAsia="Times New Roman" w:cs="Times New Roman"/>
          <w:kern w:val="0"/>
          <w:sz w:val="26"/>
          <w:szCs w:val="26"/>
          <w14:ligatures w14:val="none"/>
        </w:rPr>
      </w:pPr>
      <w:r>
        <w:rPr>
          <w:rFonts w:eastAsia="Times New Roman" w:cs="Times New Roman"/>
          <w:kern w:val="0"/>
          <w:sz w:val="26"/>
          <w:szCs w:val="26"/>
          <w14:ligatures w14:val="none"/>
        </w:rPr>
        <w:t xml:space="preserve">The personal benefits to you </w:t>
      </w:r>
      <w:r w:rsidR="0091227C">
        <w:rPr>
          <w:rFonts w:eastAsia="Times New Roman" w:cs="Times New Roman"/>
          <w:kern w:val="0"/>
          <w:sz w:val="26"/>
          <w:szCs w:val="26"/>
          <w14:ligatures w14:val="none"/>
        </w:rPr>
        <w:t>when you STAND AND SHOUT HOLY</w:t>
      </w:r>
    </w:p>
    <w:p w14:paraId="37F6E77F" w14:textId="218C4A3F" w:rsidR="0091227C" w:rsidRDefault="0091227C" w:rsidP="0091227C">
      <w:pPr>
        <w:pStyle w:val="ListParagraph"/>
        <w:numPr>
          <w:ilvl w:val="0"/>
          <w:numId w:val="6"/>
        </w:numPr>
        <w:rPr>
          <w:sz w:val="26"/>
          <w:szCs w:val="26"/>
        </w:rPr>
      </w:pPr>
      <w:r>
        <w:rPr>
          <w:sz w:val="26"/>
          <w:szCs w:val="26"/>
        </w:rPr>
        <w:t>You reset spiritual authority</w:t>
      </w:r>
    </w:p>
    <w:p w14:paraId="5F5680A4" w14:textId="1A493D90" w:rsidR="0091227C" w:rsidRDefault="0091227C" w:rsidP="0091227C">
      <w:pPr>
        <w:pStyle w:val="ListParagraph"/>
        <w:numPr>
          <w:ilvl w:val="0"/>
          <w:numId w:val="6"/>
        </w:numPr>
        <w:rPr>
          <w:sz w:val="26"/>
          <w:szCs w:val="26"/>
        </w:rPr>
      </w:pPr>
      <w:r>
        <w:rPr>
          <w:sz w:val="26"/>
          <w:szCs w:val="26"/>
        </w:rPr>
        <w:t>You remind the atmosphere who’s really in charge</w:t>
      </w:r>
    </w:p>
    <w:p w14:paraId="562E9AD1" w14:textId="190FC840" w:rsidR="0005736B" w:rsidRDefault="0091227C" w:rsidP="0091227C">
      <w:pPr>
        <w:pStyle w:val="ListParagraph"/>
        <w:numPr>
          <w:ilvl w:val="0"/>
          <w:numId w:val="6"/>
        </w:numPr>
        <w:rPr>
          <w:sz w:val="26"/>
          <w:szCs w:val="26"/>
        </w:rPr>
      </w:pPr>
      <w:r>
        <w:rPr>
          <w:sz w:val="26"/>
          <w:szCs w:val="26"/>
        </w:rPr>
        <w:lastRenderedPageBreak/>
        <w:t xml:space="preserve">You </w:t>
      </w:r>
      <w:r w:rsidR="0005736B">
        <w:rPr>
          <w:sz w:val="26"/>
          <w:szCs w:val="26"/>
        </w:rPr>
        <w:t xml:space="preserve">get </w:t>
      </w:r>
      <w:r>
        <w:rPr>
          <w:sz w:val="26"/>
          <w:szCs w:val="26"/>
        </w:rPr>
        <w:t>align</w:t>
      </w:r>
      <w:r w:rsidR="0005736B">
        <w:rPr>
          <w:sz w:val="26"/>
          <w:szCs w:val="26"/>
        </w:rPr>
        <w:t>ed before you advance. You wonder why things are taking so long… could it be that you are out of alignment</w:t>
      </w:r>
      <w:r w:rsidR="00C27AF7">
        <w:rPr>
          <w:sz w:val="26"/>
          <w:szCs w:val="26"/>
        </w:rPr>
        <w:t>?</w:t>
      </w:r>
    </w:p>
    <w:p w14:paraId="44DE27A1" w14:textId="4D03F988" w:rsidR="0091227C" w:rsidRDefault="0091227C" w:rsidP="0091227C">
      <w:pPr>
        <w:pStyle w:val="ListParagraph"/>
        <w:numPr>
          <w:ilvl w:val="0"/>
          <w:numId w:val="6"/>
        </w:numPr>
        <w:rPr>
          <w:sz w:val="26"/>
          <w:szCs w:val="26"/>
        </w:rPr>
      </w:pPr>
      <w:r>
        <w:rPr>
          <w:sz w:val="26"/>
          <w:szCs w:val="26"/>
        </w:rPr>
        <w:t xml:space="preserve"> </w:t>
      </w:r>
      <w:r w:rsidR="00C27AF7">
        <w:rPr>
          <w:sz w:val="26"/>
          <w:szCs w:val="26"/>
        </w:rPr>
        <w:t>You prepare your character for your increase</w:t>
      </w:r>
    </w:p>
    <w:p w14:paraId="12E1D774" w14:textId="71E8577E" w:rsidR="003C6473" w:rsidRDefault="003C6473" w:rsidP="0091227C">
      <w:pPr>
        <w:pStyle w:val="ListParagraph"/>
        <w:numPr>
          <w:ilvl w:val="0"/>
          <w:numId w:val="6"/>
        </w:numPr>
        <w:rPr>
          <w:sz w:val="26"/>
          <w:szCs w:val="26"/>
        </w:rPr>
      </w:pPr>
      <w:r>
        <w:rPr>
          <w:sz w:val="26"/>
          <w:szCs w:val="26"/>
        </w:rPr>
        <w:t>You give heaven permission to trust you with more</w:t>
      </w:r>
    </w:p>
    <w:p w14:paraId="70F3BBD2" w14:textId="1F5B524D" w:rsidR="003C6473" w:rsidRDefault="003C6473" w:rsidP="0091227C">
      <w:pPr>
        <w:pStyle w:val="ListParagraph"/>
        <w:numPr>
          <w:ilvl w:val="0"/>
          <w:numId w:val="6"/>
        </w:numPr>
        <w:rPr>
          <w:sz w:val="26"/>
          <w:szCs w:val="26"/>
        </w:rPr>
      </w:pPr>
      <w:r>
        <w:rPr>
          <w:sz w:val="26"/>
          <w:szCs w:val="26"/>
        </w:rPr>
        <w:t xml:space="preserve">Standing says: </w:t>
      </w:r>
      <w:r w:rsidR="00AE072D">
        <w:rPr>
          <w:sz w:val="26"/>
          <w:szCs w:val="26"/>
        </w:rPr>
        <w:t>I’M READY</w:t>
      </w:r>
    </w:p>
    <w:p w14:paraId="48EEE222" w14:textId="33A443EA" w:rsidR="00AE072D" w:rsidRDefault="00AE072D" w:rsidP="0091227C">
      <w:pPr>
        <w:pStyle w:val="ListParagraph"/>
        <w:numPr>
          <w:ilvl w:val="0"/>
          <w:numId w:val="6"/>
        </w:numPr>
        <w:rPr>
          <w:sz w:val="26"/>
          <w:szCs w:val="26"/>
        </w:rPr>
      </w:pPr>
      <w:r>
        <w:rPr>
          <w:sz w:val="26"/>
          <w:szCs w:val="26"/>
        </w:rPr>
        <w:t>Standing says: I’M SUBMITTED</w:t>
      </w:r>
    </w:p>
    <w:p w14:paraId="18890613" w14:textId="0D9847CB" w:rsidR="00850644" w:rsidRDefault="00850644" w:rsidP="00850644">
      <w:pPr>
        <w:rPr>
          <w:sz w:val="26"/>
          <w:szCs w:val="26"/>
        </w:rPr>
      </w:pPr>
      <w:r>
        <w:rPr>
          <w:sz w:val="26"/>
          <w:szCs w:val="26"/>
        </w:rPr>
        <w:t>YOU CAN NOT TRULY STAND BEFORE GOD AND STAY THE SAME. IF NOTHING SHIFTS IN YOU, GO BACK AND STAND AND SHOUT HOLY AGAIN UNTIL YOU FEEL THE POWER OF THE MOST HIGH!</w:t>
      </w:r>
    </w:p>
    <w:p w14:paraId="322D6ECF" w14:textId="003C0023" w:rsidR="00BD5973" w:rsidRDefault="00BD5973" w:rsidP="00850644">
      <w:pPr>
        <w:rPr>
          <w:sz w:val="26"/>
          <w:szCs w:val="26"/>
        </w:rPr>
      </w:pPr>
      <w:r>
        <w:rPr>
          <w:sz w:val="26"/>
          <w:szCs w:val="26"/>
        </w:rPr>
        <w:t>CLOSE THE GATE OF 2025</w:t>
      </w:r>
    </w:p>
    <w:p w14:paraId="1575F56B" w14:textId="3FE789B9" w:rsidR="00BD5973" w:rsidRDefault="00BD5973" w:rsidP="00850644">
      <w:pPr>
        <w:rPr>
          <w:sz w:val="26"/>
          <w:szCs w:val="26"/>
        </w:rPr>
      </w:pPr>
      <w:r>
        <w:rPr>
          <w:sz w:val="26"/>
          <w:szCs w:val="26"/>
        </w:rPr>
        <w:t>OPEN THE GATE OF 2026</w:t>
      </w:r>
    </w:p>
    <w:p w14:paraId="4FCA75D8" w14:textId="2367512D" w:rsidR="00BD5973" w:rsidRPr="00850644" w:rsidRDefault="00BD5973" w:rsidP="00850644">
      <w:pPr>
        <w:rPr>
          <w:sz w:val="26"/>
          <w:szCs w:val="26"/>
        </w:rPr>
      </w:pPr>
      <w:r>
        <w:rPr>
          <w:sz w:val="26"/>
          <w:szCs w:val="26"/>
        </w:rPr>
        <w:t>Job</w:t>
      </w:r>
      <w:r w:rsidR="00E96DF2">
        <w:rPr>
          <w:sz w:val="26"/>
          <w:szCs w:val="26"/>
        </w:rPr>
        <w:t xml:space="preserve"> 42:56</w:t>
      </w:r>
      <w:r>
        <w:rPr>
          <w:sz w:val="26"/>
          <w:szCs w:val="26"/>
        </w:rPr>
        <w:t xml:space="preserve"> said: “I have heard thee by the hearing of the ear, but NOW</w:t>
      </w:r>
      <w:r w:rsidR="00E96DF2">
        <w:rPr>
          <w:sz w:val="26"/>
          <w:szCs w:val="26"/>
        </w:rPr>
        <w:t xml:space="preserve">, my eye </w:t>
      </w:r>
      <w:proofErr w:type="gramStart"/>
      <w:r w:rsidR="00E96DF2">
        <w:rPr>
          <w:sz w:val="26"/>
          <w:szCs w:val="26"/>
        </w:rPr>
        <w:t>see</w:t>
      </w:r>
      <w:proofErr w:type="gramEnd"/>
      <w:r w:rsidR="00E96DF2">
        <w:rPr>
          <w:sz w:val="26"/>
          <w:szCs w:val="26"/>
        </w:rPr>
        <w:t xml:space="preserve"> you!</w:t>
      </w:r>
    </w:p>
    <w:sectPr w:rsidR="00BD5973" w:rsidRPr="0085064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FA33" w14:textId="77777777" w:rsidR="00047ECC" w:rsidRDefault="00047ECC" w:rsidP="00047ECC">
      <w:pPr>
        <w:spacing w:after="0" w:line="240" w:lineRule="auto"/>
      </w:pPr>
      <w:r>
        <w:separator/>
      </w:r>
    </w:p>
  </w:endnote>
  <w:endnote w:type="continuationSeparator" w:id="0">
    <w:p w14:paraId="50D590E2" w14:textId="77777777" w:rsidR="00047ECC" w:rsidRDefault="00047ECC" w:rsidP="0004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34543"/>
      <w:docPartObj>
        <w:docPartGallery w:val="Page Numbers (Bottom of Page)"/>
        <w:docPartUnique/>
      </w:docPartObj>
    </w:sdtPr>
    <w:sdtContent>
      <w:sdt>
        <w:sdtPr>
          <w:id w:val="-1705238520"/>
          <w:docPartObj>
            <w:docPartGallery w:val="Page Numbers (Top of Page)"/>
            <w:docPartUnique/>
          </w:docPartObj>
        </w:sdtPr>
        <w:sdtContent>
          <w:p w14:paraId="71FCEA33" w14:textId="3BC48852" w:rsidR="00047ECC" w:rsidRDefault="00047ECC">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F5DE012" w14:textId="77777777" w:rsidR="00047ECC" w:rsidRDefault="00047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4DE47" w14:textId="77777777" w:rsidR="00047ECC" w:rsidRDefault="00047ECC" w:rsidP="00047ECC">
      <w:pPr>
        <w:spacing w:after="0" w:line="240" w:lineRule="auto"/>
      </w:pPr>
      <w:r>
        <w:separator/>
      </w:r>
    </w:p>
  </w:footnote>
  <w:footnote w:type="continuationSeparator" w:id="0">
    <w:p w14:paraId="75C7B198" w14:textId="77777777" w:rsidR="00047ECC" w:rsidRDefault="00047ECC" w:rsidP="00047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94"/>
    <w:multiLevelType w:val="hybridMultilevel"/>
    <w:tmpl w:val="9ED83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30D4"/>
    <w:multiLevelType w:val="hybridMultilevel"/>
    <w:tmpl w:val="F21242BA"/>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706B7"/>
    <w:multiLevelType w:val="hybridMultilevel"/>
    <w:tmpl w:val="8D6C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453CD"/>
    <w:multiLevelType w:val="hybridMultilevel"/>
    <w:tmpl w:val="3532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F128B"/>
    <w:multiLevelType w:val="hybridMultilevel"/>
    <w:tmpl w:val="44587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FF5AD2"/>
    <w:multiLevelType w:val="multilevel"/>
    <w:tmpl w:val="C7FC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325338">
    <w:abstractNumId w:val="5"/>
  </w:num>
  <w:num w:numId="2" w16cid:durableId="1436824511">
    <w:abstractNumId w:val="4"/>
  </w:num>
  <w:num w:numId="3" w16cid:durableId="2136636899">
    <w:abstractNumId w:val="3"/>
  </w:num>
  <w:num w:numId="4" w16cid:durableId="1516962738">
    <w:abstractNumId w:val="0"/>
  </w:num>
  <w:num w:numId="5" w16cid:durableId="1459106568">
    <w:abstractNumId w:val="2"/>
  </w:num>
  <w:num w:numId="6" w16cid:durableId="1263148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A9"/>
    <w:rsid w:val="00047ECC"/>
    <w:rsid w:val="00055C79"/>
    <w:rsid w:val="0005736B"/>
    <w:rsid w:val="000C40F3"/>
    <w:rsid w:val="001A479C"/>
    <w:rsid w:val="001B4980"/>
    <w:rsid w:val="0022770A"/>
    <w:rsid w:val="003C6473"/>
    <w:rsid w:val="00400D5E"/>
    <w:rsid w:val="004144BF"/>
    <w:rsid w:val="00445ADB"/>
    <w:rsid w:val="00483D12"/>
    <w:rsid w:val="004E7492"/>
    <w:rsid w:val="0050727B"/>
    <w:rsid w:val="0062764C"/>
    <w:rsid w:val="00751EC1"/>
    <w:rsid w:val="007E0842"/>
    <w:rsid w:val="00850644"/>
    <w:rsid w:val="0087425B"/>
    <w:rsid w:val="0091227C"/>
    <w:rsid w:val="00AE072D"/>
    <w:rsid w:val="00BD5973"/>
    <w:rsid w:val="00C27AF7"/>
    <w:rsid w:val="00C414C8"/>
    <w:rsid w:val="00C62D21"/>
    <w:rsid w:val="00D21261"/>
    <w:rsid w:val="00E96DF2"/>
    <w:rsid w:val="00EE56A9"/>
    <w:rsid w:val="00F0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5F7E"/>
  <w15:chartTrackingRefBased/>
  <w15:docId w15:val="{AC64BF30-9EFB-4A7B-A119-7F34AAF2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6A9"/>
    <w:rPr>
      <w:rFonts w:eastAsiaTheme="majorEastAsia" w:cstheme="majorBidi"/>
      <w:color w:val="272727" w:themeColor="text1" w:themeTint="D8"/>
    </w:rPr>
  </w:style>
  <w:style w:type="paragraph" w:styleId="Title">
    <w:name w:val="Title"/>
    <w:basedOn w:val="Normal"/>
    <w:next w:val="Normal"/>
    <w:link w:val="TitleChar"/>
    <w:uiPriority w:val="10"/>
    <w:qFormat/>
    <w:rsid w:val="00EE5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6A9"/>
    <w:pPr>
      <w:spacing w:before="160"/>
      <w:jc w:val="center"/>
    </w:pPr>
    <w:rPr>
      <w:i/>
      <w:iCs/>
      <w:color w:val="404040" w:themeColor="text1" w:themeTint="BF"/>
    </w:rPr>
  </w:style>
  <w:style w:type="character" w:customStyle="1" w:styleId="QuoteChar">
    <w:name w:val="Quote Char"/>
    <w:basedOn w:val="DefaultParagraphFont"/>
    <w:link w:val="Quote"/>
    <w:uiPriority w:val="29"/>
    <w:rsid w:val="00EE56A9"/>
    <w:rPr>
      <w:i/>
      <w:iCs/>
      <w:color w:val="404040" w:themeColor="text1" w:themeTint="BF"/>
    </w:rPr>
  </w:style>
  <w:style w:type="paragraph" w:styleId="ListParagraph">
    <w:name w:val="List Paragraph"/>
    <w:basedOn w:val="Normal"/>
    <w:uiPriority w:val="34"/>
    <w:qFormat/>
    <w:rsid w:val="00EE56A9"/>
    <w:pPr>
      <w:ind w:left="720"/>
      <w:contextualSpacing/>
    </w:pPr>
  </w:style>
  <w:style w:type="character" w:styleId="IntenseEmphasis">
    <w:name w:val="Intense Emphasis"/>
    <w:basedOn w:val="DefaultParagraphFont"/>
    <w:uiPriority w:val="21"/>
    <w:qFormat/>
    <w:rsid w:val="00EE56A9"/>
    <w:rPr>
      <w:i/>
      <w:iCs/>
      <w:color w:val="0F4761" w:themeColor="accent1" w:themeShade="BF"/>
    </w:rPr>
  </w:style>
  <w:style w:type="paragraph" w:styleId="IntenseQuote">
    <w:name w:val="Intense Quote"/>
    <w:basedOn w:val="Normal"/>
    <w:next w:val="Normal"/>
    <w:link w:val="IntenseQuoteChar"/>
    <w:uiPriority w:val="30"/>
    <w:qFormat/>
    <w:rsid w:val="00EE5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6A9"/>
    <w:rPr>
      <w:i/>
      <w:iCs/>
      <w:color w:val="0F4761" w:themeColor="accent1" w:themeShade="BF"/>
    </w:rPr>
  </w:style>
  <w:style w:type="character" w:styleId="IntenseReference">
    <w:name w:val="Intense Reference"/>
    <w:basedOn w:val="DefaultParagraphFont"/>
    <w:uiPriority w:val="32"/>
    <w:qFormat/>
    <w:rsid w:val="00EE56A9"/>
    <w:rPr>
      <w:b/>
      <w:bCs/>
      <w:smallCaps/>
      <w:color w:val="0F4761" w:themeColor="accent1" w:themeShade="BF"/>
      <w:spacing w:val="5"/>
    </w:rPr>
  </w:style>
  <w:style w:type="paragraph" w:styleId="Header">
    <w:name w:val="header"/>
    <w:basedOn w:val="Normal"/>
    <w:link w:val="HeaderChar"/>
    <w:uiPriority w:val="99"/>
    <w:unhideWhenUsed/>
    <w:rsid w:val="00047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ECC"/>
  </w:style>
  <w:style w:type="paragraph" w:styleId="Footer">
    <w:name w:val="footer"/>
    <w:basedOn w:val="Normal"/>
    <w:link w:val="FooterChar"/>
    <w:uiPriority w:val="99"/>
    <w:unhideWhenUsed/>
    <w:rsid w:val="00047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Humphrey</dc:creator>
  <cp:keywords/>
  <dc:description/>
  <cp:lastModifiedBy>Claudia Humphrey</cp:lastModifiedBy>
  <cp:revision>29</cp:revision>
  <dcterms:created xsi:type="dcterms:W3CDTF">2025-12-30T01:13:00Z</dcterms:created>
  <dcterms:modified xsi:type="dcterms:W3CDTF">2025-12-30T01:41:00Z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d5e542a2-8d69-41e9-bc46-3206eedcb706</vt:lpwstr>
  </property>
</Properties>
</file>